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spacing w:line="240" w:lineRule="auto"/>
        <w:jc w:val="left"/>
        <w:rPr>
          <w:b w:val="1"/>
          <w:color w:val="0000f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b w:val="1"/>
          <w:sz w:val="34"/>
          <w:szCs w:val="3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b w:val="1"/>
          <w:sz w:val="34"/>
          <w:szCs w:val="3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240" w:before="240" w:line="240" w:lineRule="auto"/>
        <w:jc w:val="center"/>
        <w:rPr>
          <w:b w:val="1"/>
          <w:sz w:val="34"/>
          <w:szCs w:val="34"/>
        </w:rPr>
      </w:pPr>
      <w:r w:rsidDel="00000000" w:rsidR="00000000" w:rsidRPr="00000000">
        <w:rPr>
          <w:b w:val="1"/>
          <w:sz w:val="34"/>
          <w:szCs w:val="34"/>
          <w:rtl w:val="0"/>
        </w:rPr>
        <w:t xml:space="preserve">CARTA DE </w:t>
      </w:r>
      <w:r w:rsidDel="00000000" w:rsidR="00000000" w:rsidRPr="00000000">
        <w:rPr>
          <w:b w:val="1"/>
          <w:sz w:val="34"/>
          <w:szCs w:val="34"/>
          <w:rtl w:val="0"/>
        </w:rPr>
        <w:t xml:space="preserve">COBRANÇA PARA CLIENTE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  <w:sz w:val="34"/>
          <w:szCs w:val="3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240" w:before="240" w:lineRule="auto"/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Prezado Cliente,</w:t>
      </w:r>
    </w:p>
    <w:p w:rsidR="00000000" w:rsidDel="00000000" w:rsidP="00000000" w:rsidRDefault="00000000" w:rsidRPr="00000000" w14:paraId="00000007">
      <w:pPr>
        <w:spacing w:after="240" w:before="240" w:lineRule="auto"/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Em consequência de não sermos informados sobre o pagamento devido, nesta oportunidade demos início às atividades de cobrança.  Portanto, é nossa responsabilidade informar que você possui uma dívida referente aos serviços e/ou produtos adquiridos conosco.</w:t>
      </w:r>
    </w:p>
    <w:p w:rsidR="00000000" w:rsidDel="00000000" w:rsidP="00000000" w:rsidRDefault="00000000" w:rsidRPr="00000000" w14:paraId="00000008">
      <w:pPr>
        <w:spacing w:after="240" w:before="240" w:lineRule="auto"/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Detalhamos abaixo a sua dívida: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after="0" w:afterAutospacing="0" w:before="240" w:lineRule="auto"/>
        <w:ind w:left="720" w:hanging="360"/>
        <w:jc w:val="both"/>
        <w:rPr>
          <w:rFonts w:ascii="Calibri" w:cs="Calibri" w:eastAsia="Calibri" w:hAnsi="Calibri"/>
          <w:sz w:val="28"/>
          <w:szCs w:val="28"/>
          <w:u w:val="none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Descrição do Débito</w:t>
      </w: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: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 Nº de Referência : XXXX – Emissão: DD/MM/AAAA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jc w:val="both"/>
        <w:rPr>
          <w:rFonts w:ascii="Calibri" w:cs="Calibri" w:eastAsia="Calibri" w:hAnsi="Calibri"/>
          <w:sz w:val="28"/>
          <w:szCs w:val="28"/>
          <w:u w:val="none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Valor Total: R$ XX,XX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jc w:val="both"/>
        <w:rPr>
          <w:rFonts w:ascii="Calibri" w:cs="Calibri" w:eastAsia="Calibri" w:hAnsi="Calibri"/>
          <w:sz w:val="28"/>
          <w:szCs w:val="28"/>
          <w:u w:val="none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Vencimento: DD/MM/AAAA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after="240" w:before="0" w:beforeAutospacing="0" w:lineRule="auto"/>
        <w:ind w:left="720" w:hanging="360"/>
        <w:jc w:val="both"/>
        <w:rPr>
          <w:rFonts w:ascii="Calibri" w:cs="Calibri" w:eastAsia="Calibri" w:hAnsi="Calibri"/>
          <w:sz w:val="28"/>
          <w:szCs w:val="28"/>
          <w:u w:val="none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Valor Atualizado: R$ XX,XX</w:t>
      </w:r>
    </w:p>
    <w:p w:rsidR="00000000" w:rsidDel="00000000" w:rsidP="00000000" w:rsidRDefault="00000000" w:rsidRPr="00000000" w14:paraId="0000000D">
      <w:pPr>
        <w:spacing w:after="240" w:before="240" w:lineRule="auto"/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Gostaríamos de lembrar que todos os nossos serviços e/ou produtos possuem um contrato de aquisição o qual se estipulam direitos e deveres a ambas as partes, portanto, se solicitamos o pagamento de uma dívida significa que ela foi renegociada e/ou que é do conhecimento de ambas as partes que há um loanço a ser cumprido por parte do cliente.</w:t>
      </w:r>
    </w:p>
    <w:p w:rsidR="00000000" w:rsidDel="00000000" w:rsidP="00000000" w:rsidRDefault="00000000" w:rsidRPr="00000000" w14:paraId="0000000E">
      <w:pPr>
        <w:spacing w:after="240" w:before="240" w:lineRule="auto"/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Gostaríamos de lembrá-lo ainda,  que todos os encargos pertinentes a juros e outras taxas de financiamento deverão ser noltidas em conta, se não forem pagas em dia.  Neste sentido, informamos que o pagamento total da dívida especifícada acima na data de vencimento.  Este pagamento é extremamente importante para mantermos nossa boa reputação de credor no mercado.</w:t>
      </w:r>
    </w:p>
    <w:p w:rsidR="00000000" w:rsidDel="00000000" w:rsidP="00000000" w:rsidRDefault="00000000" w:rsidRPr="00000000" w14:paraId="0000000F">
      <w:pPr>
        <w:spacing w:after="240" w:before="240" w:lineRule="auto"/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Solicitamos, portanto, a confirmação do pagamento e a adesão às possibilidades aqui descritas, devendo estes assuntos serem tratados com ATENÇÃO, URGÊNCIA e CELERIDADE, garantindo assim a continuidade de nossa boa relação de trabalho.</w:t>
      </w:r>
    </w:p>
    <w:p w:rsidR="00000000" w:rsidDel="00000000" w:rsidP="00000000" w:rsidRDefault="00000000" w:rsidRPr="00000000" w14:paraId="00000010">
      <w:pPr>
        <w:spacing w:after="240" w:before="240" w:lineRule="auto"/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Colocamo-nos à disposição para quaisquer esclarecimentos.</w:t>
      </w:r>
    </w:p>
    <w:p w:rsidR="00000000" w:rsidDel="00000000" w:rsidP="00000000" w:rsidRDefault="00000000" w:rsidRPr="00000000" w14:paraId="00000011">
      <w:pPr>
        <w:spacing w:after="240" w:before="240" w:lineRule="auto"/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Atenciosamente,</w:t>
      </w:r>
    </w:p>
    <w:p w:rsidR="00000000" w:rsidDel="00000000" w:rsidP="00000000" w:rsidRDefault="00000000" w:rsidRPr="00000000" w14:paraId="00000012">
      <w:pPr>
        <w:spacing w:after="240" w:before="240" w:lineRule="auto"/>
        <w:jc w:val="center"/>
        <w:rPr>
          <w:rFonts w:ascii="Calibri" w:cs="Calibri" w:eastAsia="Calibri" w:hAnsi="Calibri"/>
          <w:color w:val="0000ff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color w:val="0000ff"/>
          <w:sz w:val="28"/>
          <w:szCs w:val="28"/>
          <w:rtl w:val="0"/>
        </w:rPr>
        <w:t xml:space="preserve">[Empresa X]</w:t>
      </w:r>
    </w:p>
    <w:p w:rsidR="00000000" w:rsidDel="00000000" w:rsidP="00000000" w:rsidRDefault="00000000" w:rsidRPr="00000000" w14:paraId="00000013">
      <w:pPr>
        <w:spacing w:after="240" w:before="240" w:lineRule="auto"/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240" w:before="240" w:lineRule="auto"/>
        <w:jc w:val="center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240" w:before="240" w:lineRule="auto"/>
        <w:jc w:val="center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276" w:lineRule="auto"/>
        <w:jc w:val="left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276" w:lineRule="auto"/>
        <w:jc w:val="lef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276" w:lineRule="auto"/>
        <w:jc w:val="lef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276" w:lineRule="auto"/>
        <w:jc w:val="lef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276" w:lineRule="auto"/>
        <w:jc w:val="lef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276" w:lineRule="auto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276" w:lineRule="auto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276" w:lineRule="auto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line="276" w:lineRule="auto"/>
        <w:jc w:val="center"/>
        <w:rPr>
          <w:b w:val="1"/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0"/>
        </w:rPr>
        <w:t xml:space="preserve">Obrigado por baixar o documento</w:t>
      </w:r>
    </w:p>
    <w:p w:rsidR="00000000" w:rsidDel="00000000" w:rsidP="00000000" w:rsidRDefault="00000000" w:rsidRPr="00000000" w14:paraId="0000001F">
      <w:pPr>
        <w:spacing w:line="276" w:lineRule="auto"/>
        <w:jc w:val="center"/>
        <w:rPr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276" w:lineRule="auto"/>
        <w:jc w:val="center"/>
        <w:rPr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line="276" w:lineRule="auto"/>
        <w:jc w:val="center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Você pode encontrar</w:t>
      </w:r>
      <w:r w:rsidDel="00000000" w:rsidR="00000000" w:rsidRPr="00000000">
        <w:rPr>
          <w:b w:val="1"/>
          <w:sz w:val="26"/>
          <w:szCs w:val="26"/>
          <w:rtl w:val="0"/>
        </w:rPr>
        <w:t xml:space="preserve"> muitos outros exemplos</w:t>
      </w:r>
      <w:r w:rsidDel="00000000" w:rsidR="00000000" w:rsidRPr="00000000">
        <w:rPr>
          <w:sz w:val="26"/>
          <w:szCs w:val="26"/>
          <w:rtl w:val="0"/>
        </w:rPr>
        <w:t xml:space="preserve"> de documentos no seguinte link:</w:t>
      </w:r>
    </w:p>
    <w:p w:rsidR="00000000" w:rsidDel="00000000" w:rsidP="00000000" w:rsidRDefault="00000000" w:rsidRPr="00000000" w14:paraId="00000022">
      <w:pPr>
        <w:spacing w:line="276" w:lineRule="auto"/>
        <w:rPr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numPr>
          <w:ilvl w:val="0"/>
          <w:numId w:val="2"/>
        </w:numPr>
        <w:spacing w:line="276" w:lineRule="auto"/>
        <w:ind w:left="720" w:hanging="360"/>
        <w:rPr>
          <w:sz w:val="26"/>
          <w:szCs w:val="26"/>
        </w:rPr>
      </w:pPr>
      <w:hyperlink r:id="rId7">
        <w:r w:rsidDel="00000000" w:rsidR="00000000" w:rsidRPr="00000000">
          <w:rPr>
            <w:color w:val="1155cc"/>
            <w:sz w:val="26"/>
            <w:szCs w:val="26"/>
            <w:u w:val="single"/>
            <w:rtl w:val="0"/>
          </w:rPr>
          <w:t xml:space="preserve">https://modelos-de.net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line="276" w:lineRule="auto"/>
        <w:rPr>
          <w:sz w:val="26"/>
          <w:szCs w:val="26"/>
        </w:rPr>
      </w:pPr>
      <w:r w:rsidDel="00000000" w:rsidR="00000000" w:rsidRPr="00000000">
        <w:rPr>
          <w:rtl w:val="0"/>
        </w:rPr>
      </w:r>
    </w:p>
    <w:sectPr>
      <w:headerReference r:id="rId8" w:type="default"/>
      <w:footerReference r:id="rId9" w:type="default"/>
      <w:pgSz w:h="16838" w:w="11906" w:orient="portrait"/>
      <w:pgMar w:bottom="1440.0000000000002" w:top="1440.0000000000002" w:left="1440.0000000000002" w:right="1440.0000000000002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6">
    <w:pPr>
      <w:spacing w:line="240" w:lineRule="auto"/>
      <w:ind w:left="-1440" w:firstLine="0"/>
      <w:jc w:val="center"/>
      <w:rPr>
        <w:sz w:val="24"/>
        <w:szCs w:val="24"/>
      </w:rPr>
    </w:pPr>
    <w:r w:rsidDel="00000000" w:rsidR="00000000" w:rsidRPr="00000000">
      <w:rPr>
        <w:sz w:val="24"/>
        <w:szCs w:val="24"/>
      </w:rPr>
      <w:drawing>
        <wp:inline distB="114300" distT="114300" distL="114300" distR="114300">
          <wp:extent cx="6529388" cy="1857375"/>
          <wp:effectExtent b="0" l="0" r="0" t="0"/>
          <wp:docPr id="10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5896" l="0" r="0" t="5897"/>
                  <a:stretch>
                    <a:fillRect/>
                  </a:stretch>
                </pic:blipFill>
                <pic:spPr>
                  <a:xfrm>
                    <a:off x="0" y="0"/>
                    <a:ext cx="6529388" cy="185737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5">
    <w:pPr>
      <w:jc w:val="center"/>
      <w:rPr/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0" distR="0" hidden="0" layoutInCell="1" locked="0" relativeHeight="0" simplePos="0">
              <wp:simplePos x="0" y="0"/>
              <wp:positionH relativeFrom="column">
                <wp:posOffset>-876299</wp:posOffset>
              </wp:positionH>
              <wp:positionV relativeFrom="paragraph">
                <wp:posOffset>0</wp:posOffset>
              </wp:positionV>
              <wp:extent cx="7600950" cy="1311164"/>
              <wp:effectExtent b="0" l="0" r="0" t="0"/>
              <wp:wrapSquare wrapText="bothSides" distB="0" distT="0" distL="0" distR="0"/>
              <wp:docPr id="9" name=""/>
              <a:graphic>
                <a:graphicData uri="http://schemas.microsoft.com/office/word/2010/wordprocessingGroup">
                  <wpg:wgp>
                    <wpg:cNvGrpSpPr/>
                    <wpg:grpSpPr>
                      <a:xfrm>
                        <a:off x="1545525" y="3133900"/>
                        <a:ext cx="7600950" cy="1311164"/>
                        <a:chOff x="1545525" y="3133900"/>
                        <a:chExt cx="7600950" cy="1292200"/>
                      </a:xfrm>
                    </wpg:grpSpPr>
                    <wpg:grpSp>
                      <wpg:cNvGrpSpPr/>
                      <wpg:grpSpPr>
                        <a:xfrm>
                          <a:off x="1545525" y="3133919"/>
                          <a:ext cx="7600950" cy="1292162"/>
                          <a:chOff x="1545525" y="3167150"/>
                          <a:chExt cx="7600950" cy="1278950"/>
                        </a:xfrm>
                      </wpg:grpSpPr>
                      <wps:wsp>
                        <wps:cNvSpPr/>
                        <wps:cNvPr id="3" name="Shape 3"/>
                        <wps:spPr>
                          <a:xfrm>
                            <a:off x="1545525" y="3167150"/>
                            <a:ext cx="7600950" cy="1278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g:grpSp>
                        <wpg:cNvGrpSpPr/>
                        <wpg:grpSpPr>
                          <a:xfrm>
                            <a:off x="1545525" y="3167174"/>
                            <a:ext cx="7600950" cy="1278915"/>
                            <a:chOff x="1545525" y="3167150"/>
                            <a:chExt cx="7600950" cy="1278964"/>
                          </a:xfrm>
                        </wpg:grpSpPr>
                        <wps:wsp>
                          <wps:cNvSpPr/>
                          <wps:cNvPr id="5" name="Shape 5"/>
                          <wps:spPr>
                            <a:xfrm>
                              <a:off x="1545525" y="3167150"/>
                              <a:ext cx="7600950" cy="12257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g:grpSp>
                          <wpg:cNvGrpSpPr/>
                          <wpg:grpSpPr>
                            <a:xfrm>
                              <a:off x="1545525" y="3167174"/>
                              <a:ext cx="7600950" cy="1278940"/>
                              <a:chOff x="1545525" y="3176675"/>
                              <a:chExt cx="7600950" cy="1259137"/>
                            </a:xfrm>
                          </wpg:grpSpPr>
                          <wps:wsp>
                            <wps:cNvSpPr/>
                            <wps:cNvPr id="7" name="Shape 7"/>
                            <wps:spPr>
                              <a:xfrm>
                                <a:off x="1545525" y="3176675"/>
                                <a:ext cx="7600950" cy="12066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  <wpg:grpSp>
                            <wpg:cNvGrpSpPr/>
                            <wpg:grpSpPr>
                              <a:xfrm>
                                <a:off x="1545525" y="3176675"/>
                                <a:ext cx="7600950" cy="1259137"/>
                                <a:chOff x="1545525" y="3182775"/>
                                <a:chExt cx="7601250" cy="1246405"/>
                              </a:xfrm>
                            </wpg:grpSpPr>
                            <wps:wsp>
                              <wps:cNvSpPr/>
                              <wps:cNvPr id="9" name="Shape 9"/>
                              <wps:spPr>
                                <a:xfrm>
                                  <a:off x="1545525" y="3182775"/>
                                  <a:ext cx="7601250" cy="11944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g:grpSp>
                              <wpg:cNvGrpSpPr/>
                              <wpg:grpSpPr>
                                <a:xfrm>
                                  <a:off x="1545539" y="3182791"/>
                                  <a:ext cx="7601224" cy="1246389"/>
                                  <a:chOff x="152408" y="7"/>
                                  <a:chExt cx="7315200" cy="1197300"/>
                                </a:xfrm>
                              </wpg:grpSpPr>
                              <wps:wsp>
                                <wps:cNvSpPr/>
                                <wps:cNvPr id="11" name="Shape 11"/>
                                <wps:spPr>
                                  <a:xfrm>
                                    <a:off x="152408" y="7"/>
                                    <a:ext cx="7315200" cy="11973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CC0000"/>
                                  </a:solidFill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12" name="Shape 12"/>
                                <wps:spPr>
                                  <a:xfrm>
                                    <a:off x="418756" y="93602"/>
                                    <a:ext cx="6782100" cy="6735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entury Gothic" w:cs="Century Gothic" w:eastAsia="Century Gothic" w:hAnsi="Century Gothic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64"/>
                                          <w:shd w:fill="cc0000"/>
                                          <w:vertAlign w:val="baseline"/>
                                        </w:rPr>
                                        <w:t xml:space="preserve">MODELO DE CARTA </w:t>
                                      </w:r>
                                      <w:r w:rsidDel="00000000" w:rsidR="00000000" w:rsidRPr="00000000">
                                        <w:rPr>
                                          <w:rFonts w:ascii="Century Gothic" w:cs="Century Gothic" w:eastAsia="Century Gothic" w:hAnsi="Century Gothic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64"/>
                                          <w:shd w:fill="cc0000"/>
                                          <w:vertAlign w:val="baseline"/>
                                        </w:rPr>
                                        <w:t xml:space="preserve">DE COBRANÇA  PARA CLIENTE</w:t>
                                      </w:r>
                                    </w:p>
                                  </w:txbxContent>
                                </wps:txbx>
                                <wps:bodyPr anchorCtr="0" anchor="t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</wpg:grp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drawing>
            <wp:anchor allowOverlap="1" behindDoc="0" distB="0" distT="0" distL="0" distR="0" hidden="0" layoutInCell="1" locked="0" relativeHeight="0" simplePos="0">
              <wp:simplePos x="0" y="0"/>
              <wp:positionH relativeFrom="column">
                <wp:posOffset>-876299</wp:posOffset>
              </wp:positionH>
              <wp:positionV relativeFrom="paragraph">
                <wp:posOffset>0</wp:posOffset>
              </wp:positionV>
              <wp:extent cx="7600950" cy="1311164"/>
              <wp:effectExtent b="0" l="0" r="0" t="0"/>
              <wp:wrapSquare wrapText="bothSides" distB="0" distT="0" distL="0" distR="0"/>
              <wp:docPr id="9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600950" cy="1311164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modelos-de.net" TargetMode="External"/><Relationship Id="rId8" Type="http://schemas.openxmlformats.org/officeDocument/2006/relationships/header" Target="head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jT2RGlOLcnbZMe2+1gJtZlflOEw==">AMUW2mVWw766m4v/NHZLbcRDeBYbEbl9OUAiitTo3EWwGq4mGc2G1srUr3TBfd5mWyd5pzYE5G+1gVIVRsfAB92EQ2qth8s0n7iDBMp8ND2LtflbzOByfS0=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